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5"/>
      </w:pPr>
      <w:r>
        <w:rPr>
          <w:b/>
          <w:sz w:val="52"/>
          <w:szCs w:val="52"/>
        </w:rPr>
        <w:t xml:space="preserve">KUCNI RED </w:t>
      </w:r>
    </w:p>
    <w:p>
      <w:pPr>
        <w:pStyle w:val="style35"/>
      </w:pPr>
      <w:r>
        <w:rPr>
          <w:sz w:val="52"/>
          <w:szCs w:val="52"/>
        </w:rPr>
      </w:r>
    </w:p>
    <w:p>
      <w:pPr>
        <w:pStyle w:val="style35"/>
      </w:pPr>
      <w:r>
        <w:rPr>
          <w:sz w:val="52"/>
          <w:szCs w:val="52"/>
        </w:rPr>
      </w:r>
    </w:p>
    <w:p>
      <w:pPr>
        <w:pStyle w:val="style35"/>
      </w:pPr>
      <w:r>
        <w:rPr/>
        <w:t>Kućni red i osnovna pravila ponašanja</w:t>
      </w:r>
    </w:p>
    <w:p>
      <w:pPr>
        <w:pStyle w:val="style35"/>
      </w:pPr>
      <w:r>
        <w:rPr/>
        <w:t xml:space="preserve">Želimo Vas upoznati s kućnim redom kako bi Vam boravak bio ugodan. Za sve vrste informacija na raspolaganju Vam stoji recepcija ili vlasnik kuće. </w:t>
      </w:r>
    </w:p>
    <w:p>
      <w:pPr>
        <w:pStyle w:val="style35"/>
      </w:pPr>
      <w:r>
        <w:rPr/>
      </w:r>
    </w:p>
    <w:p>
      <w:pPr>
        <w:pStyle w:val="style35"/>
      </w:pPr>
      <w:r>
        <w:rPr/>
        <w:t>Kućni red</w:t>
      </w:r>
    </w:p>
    <w:p>
      <w:pPr>
        <w:pStyle w:val="style35"/>
      </w:pPr>
      <w:r>
        <w:rPr/>
        <w:t>Smještaj u apartmanima može dobiti samo osoba koja je uredno prijavljena na recepciji ili vlasniku i suglasna je s kućnim redom. Posjete nisu dozvoljene, osim u dogovoru sa vlasnikom  tj. Ako se vlasnik slaže.</w:t>
      </w:r>
    </w:p>
    <w:p>
      <w:pPr>
        <w:pStyle w:val="style35"/>
      </w:pPr>
      <w:r>
        <w:rPr/>
        <w:t xml:space="preserve">Na dan dolaska smještaj Vam je na raspolaganju od 14:00. Na dan odlaska molimo napustite apartman do 10:00. </w:t>
      </w:r>
    </w:p>
    <w:p>
      <w:pPr>
        <w:pStyle w:val="style35"/>
      </w:pPr>
      <w:r>
        <w:rPr/>
        <w:t>Gosti su odgovorni za svoje ponašanje u apartmanima. U slučaju bilo kakve nezgode sami snose posljedice.</w:t>
      </w:r>
    </w:p>
    <w:p>
      <w:pPr>
        <w:pStyle w:val="style35"/>
      </w:pPr>
      <w:r>
        <w:rPr/>
        <w:t>Agencija „NOVALJA TURIST“ ili vlasnik ne odgovara za gostove stvari ili dragocjenosti.</w:t>
      </w:r>
    </w:p>
    <w:p>
      <w:pPr>
        <w:pStyle w:val="style35"/>
      </w:pPr>
      <w:r>
        <w:rPr/>
      </w:r>
    </w:p>
    <w:p>
      <w:pPr>
        <w:pStyle w:val="style35"/>
      </w:pPr>
      <w:r>
        <w:rPr/>
        <w:t>Osnovna pravila ponašanja</w:t>
      </w:r>
    </w:p>
    <w:p>
      <w:pPr>
        <w:pStyle w:val="style35"/>
      </w:pPr>
      <w:r>
        <w:rPr/>
        <w:t>Zabranjeno je dovođenje životinja osim po dogovoru s odjelom recepcije ili vlasnikom.</w:t>
      </w:r>
    </w:p>
    <w:p>
      <w:pPr>
        <w:pStyle w:val="style35"/>
      </w:pPr>
      <w:r>
        <w:rPr/>
        <w:t>Zabranjeno je uništavanje inventara, svađe i izazivanje nereda, te ometanje drugih gostiju u mirnom korištenju apartmana.</w:t>
      </w:r>
    </w:p>
    <w:p>
      <w:pPr>
        <w:pStyle w:val="style35"/>
      </w:pPr>
      <w:r>
        <w:rPr/>
        <w:t>Strogo je zabranjeno stvaranje buke za vrijeme noćnog odmora od 22.00-08.00h</w:t>
      </w:r>
    </w:p>
    <w:p>
      <w:pPr>
        <w:pStyle w:val="style35"/>
      </w:pPr>
      <w:r>
        <w:rPr/>
        <w:t>Gosti su dužni održavati apartmane  i nakon isteka najma ostaviti ih u stanju u kakvom su ih i našli.</w:t>
      </w:r>
    </w:p>
    <w:p>
      <w:pPr>
        <w:pStyle w:val="style35"/>
      </w:pPr>
      <w:r>
        <w:rPr/>
        <w:t>Zabranjeno je iznošenje ručnika, prekrivača i ostalog iz apartmana.</w:t>
      </w:r>
    </w:p>
    <w:p>
      <w:pPr>
        <w:pStyle w:val="style35"/>
      </w:pPr>
      <w:r>
        <w:rPr/>
        <w:t>Molimo za odgovorno ponašanje i rukovanje apartmanskim inventarom . Svu odgovornost za nastalu štetu snosi unajmitelj(gost)..</w:t>
      </w:r>
    </w:p>
    <w:p>
      <w:pPr>
        <w:pStyle w:val="style35"/>
      </w:pPr>
      <w:r>
        <w:rPr/>
        <w:t>Pušenje je dozvoljeno samo u zajedničkim prostorijama apartmana, ali ne i u sobama, uzmite u obzir moguću opasnost od požara, osim ako vlasnik odobrava pušenje u apartmanima.</w:t>
      </w:r>
    </w:p>
    <w:p>
      <w:pPr>
        <w:pStyle w:val="style35"/>
      </w:pPr>
      <w:r>
        <w:rPr/>
        <w:t>Prilikom izlaska iz apartmana  molimo zatvorite prozore i zaključajte ulazna vrata. Isključite sve električne uređaje (klima…). Obavezno zatvorite vodu i plin!</w:t>
      </w:r>
    </w:p>
    <w:p>
      <w:pPr>
        <w:pStyle w:val="style35"/>
      </w:pPr>
      <w:r>
        <w:rPr/>
        <w:t>Neposredno pred odlazak gost je dužan ponuditi apartman  na pregled vlasniku kuće ili recepciji „ NOVALJA TURIST“</w:t>
      </w:r>
    </w:p>
    <w:p>
      <w:pPr>
        <w:pStyle w:val="style35"/>
      </w:pPr>
      <w:r>
        <w:rPr/>
        <w:t>Ključevi se moraju vratit po isteku najma.</w:t>
      </w:r>
    </w:p>
    <w:p>
      <w:pPr>
        <w:pStyle w:val="style35"/>
      </w:pPr>
      <w:r>
        <w:rPr/>
        <w:t>Tijekom ljeta molimo dnevno iznosite smeće iz apartmana.</w:t>
      </w:r>
    </w:p>
    <w:p>
      <w:pPr>
        <w:pStyle w:val="style35"/>
      </w:pPr>
      <w:r>
        <w:rPr/>
        <w:t>Kao osiguranje za eventualni nestanak, oštećenje ili uništenje inventara unajmitelj(gost)  je dužan ostaviti polog od 100 € agenciji ili vlasniku koji će mu po isteku najma biti vraćen u cijelosti ili će iz njega biti refundirana eventualna šteta.</w:t>
      </w:r>
    </w:p>
    <w:p>
      <w:pPr>
        <w:pStyle w:val="style35"/>
      </w:pPr>
      <w:r>
        <w:rPr/>
        <w:t>Kućni red je sastavni dio najma. Gost je dužan pri početku najma proučiti kućni red i potpisati ga kao znak suglasnosti. Ako se kućni red i ne potpiše, ako gost uplati akontaciju  ili je potvrdi, smatra se da je pročitao kućni red i da ga prihvaća.Zbog nepoštivanja kućnog reda vlasnik ima pravo gostima reći da napuste apartman, te im se novac u tom slučaju ne vraća.</w:t>
      </w:r>
    </w:p>
    <w:p>
      <w:pPr>
        <w:pStyle w:val="style35"/>
      </w:pPr>
      <w:r>
        <w:rPr/>
        <w:t>Kada se izda račun povratka novca nema, osim u slučaju bolesti ili smrti.</w:t>
      </w:r>
    </w:p>
    <w:p>
      <w:pPr>
        <w:pStyle w:val="style35"/>
      </w:pPr>
      <w:r>
        <w:rPr/>
        <w:t>Ako imate bilo kakvih želja, pohvala, primjedbi priopćite ih na Recepciji ili vlasniku.</w:t>
      </w:r>
    </w:p>
    <w:p>
      <w:pPr>
        <w:pStyle w:val="style35"/>
      </w:pPr>
      <w:r>
        <w:rPr/>
        <w:t>Želimo Vam ugodan boravak</w:t>
      </w:r>
    </w:p>
    <w:p>
      <w:pPr>
        <w:pStyle w:val="style35"/>
      </w:pPr>
      <w:r>
        <w:rPr/>
      </w:r>
    </w:p>
    <w:p>
      <w:pPr>
        <w:pStyle w:val="style35"/>
      </w:pPr>
      <w:r>
        <w:rPr/>
      </w:r>
    </w:p>
    <w:p>
      <w:pPr>
        <w:pStyle w:val="style35"/>
      </w:pPr>
      <w:r>
        <w:rPr/>
      </w:r>
    </w:p>
    <w:p>
      <w:pPr>
        <w:pStyle w:val="style35"/>
      </w:pPr>
      <w:r>
        <w:rPr/>
      </w:r>
    </w:p>
    <w:p>
      <w:pPr>
        <w:pStyle w:val="style35"/>
      </w:pPr>
      <w:r>
        <w:rPr/>
      </w:r>
    </w:p>
    <w:p>
      <w:pPr>
        <w:pStyle w:val="style35"/>
      </w:pPr>
      <w:r>
        <w:rPr/>
      </w:r>
    </w:p>
    <w:p>
      <w:pPr>
        <w:pStyle w:val="style35"/>
      </w:pPr>
      <w:r>
        <w:rPr/>
      </w:r>
    </w:p>
    <w:p>
      <w:pPr>
        <w:pStyle w:val="style35"/>
        <w:shd w:fill="F5F5F5" w:val="clear"/>
        <w:suppressAutoHyphens w:val="false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hr-HR"/>
    </w:rPr>
  </w:style>
  <w:style w:styleId="style15" w:type="character">
    <w:name w:val="Default Paragraph Font"/>
    <w:next w:val="style15"/>
    <w:rPr/>
  </w:style>
  <w:style w:styleId="style16" w:type="character">
    <w:name w:val="WW8Num2z0"/>
    <w:next w:val="style16"/>
    <w:rPr>
      <w:rFonts w:ascii="Symbol" w:cs="Symbol" w:hAnsi="Symbol"/>
    </w:rPr>
  </w:style>
  <w:style w:styleId="style17" w:type="character">
    <w:name w:val="WW8Num3z0"/>
    <w:next w:val="style17"/>
    <w:rPr>
      <w:rFonts w:ascii="Symbol" w:cs="OpenSymbol" w:hAnsi="Symbol"/>
    </w:rPr>
  </w:style>
  <w:style w:styleId="style18" w:type="character">
    <w:name w:val="Absatz-Standardschriftart"/>
    <w:next w:val="style18"/>
    <w:rPr/>
  </w:style>
  <w:style w:styleId="style19" w:type="character">
    <w:name w:val="WW-Absatz-Standardschriftart"/>
    <w:next w:val="style19"/>
    <w:rPr/>
  </w:style>
  <w:style w:styleId="style20" w:type="character">
    <w:name w:val="WW-Absatz-Standardschriftart1"/>
    <w:next w:val="style20"/>
    <w:rPr/>
  </w:style>
  <w:style w:styleId="style21" w:type="character">
    <w:name w:val="WW-Absatz-Standardschriftart11"/>
    <w:next w:val="style21"/>
    <w:rPr/>
  </w:style>
  <w:style w:styleId="style22" w:type="character">
    <w:name w:val="WW-Absatz-Standardschriftart111"/>
    <w:next w:val="style22"/>
    <w:rPr/>
  </w:style>
  <w:style w:styleId="style23" w:type="character">
    <w:name w:val="WW-Absatz-Standardschriftart1111"/>
    <w:next w:val="style23"/>
    <w:rPr/>
  </w:style>
  <w:style w:styleId="style24" w:type="character">
    <w:name w:val="WW8Num1z0"/>
    <w:next w:val="style24"/>
    <w:rPr>
      <w:rFonts w:ascii="Symbol" w:cs="Symbol" w:hAnsi="Symbol"/>
    </w:rPr>
  </w:style>
  <w:style w:styleId="style25" w:type="character">
    <w:name w:val="WW8Num2z1"/>
    <w:next w:val="style25"/>
    <w:rPr>
      <w:rFonts w:ascii="Courier New" w:cs="Courier New" w:hAnsi="Courier New"/>
    </w:rPr>
  </w:style>
  <w:style w:styleId="style26" w:type="character">
    <w:name w:val="WW8Num2z2"/>
    <w:next w:val="style26"/>
    <w:rPr>
      <w:rFonts w:ascii="Wingdings" w:cs="Wingdings" w:hAnsi="Wingdings"/>
    </w:rPr>
  </w:style>
  <w:style w:styleId="style27" w:type="character">
    <w:name w:val="Jako naglašeno"/>
    <w:next w:val="style27"/>
    <w:rPr>
      <w:b/>
      <w:bCs/>
    </w:rPr>
  </w:style>
  <w:style w:styleId="style28" w:type="character">
    <w:name w:val="Bullets"/>
    <w:next w:val="style28"/>
    <w:rPr>
      <w:rFonts w:ascii="OpenSymbol" w:cs="OpenSymbol" w:eastAsia="OpenSymbol" w:hAnsi="OpenSymbol"/>
    </w:rPr>
  </w:style>
  <w:style w:styleId="style29" w:type="character">
    <w:name w:val="apple-converted-space"/>
    <w:basedOn w:val="style15"/>
    <w:next w:val="style29"/>
    <w:rPr/>
  </w:style>
  <w:style w:styleId="style30" w:type="paragraph">
    <w:name w:val="Heading"/>
    <w:basedOn w:val="style0"/>
    <w:next w:val="style31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1" w:type="paragraph">
    <w:name w:val="Text body"/>
    <w:basedOn w:val="style0"/>
    <w:next w:val="style31"/>
    <w:pPr>
      <w:spacing w:after="120" w:before="0"/>
    </w:pPr>
    <w:rPr/>
  </w:style>
  <w:style w:styleId="style32" w:type="paragraph">
    <w:name w:val="List"/>
    <w:basedOn w:val="style31"/>
    <w:next w:val="style32"/>
    <w:pPr/>
    <w:rPr>
      <w:rFonts w:cs="Mangal"/>
    </w:rPr>
  </w:style>
  <w:style w:styleId="style33" w:type="paragraph">
    <w:name w:val="Caption"/>
    <w:basedOn w:val="style0"/>
    <w:next w:val="style33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4" w:type="paragraph">
    <w:name w:val="Index"/>
    <w:basedOn w:val="style0"/>
    <w:next w:val="style34"/>
    <w:pPr>
      <w:suppressLineNumbers/>
    </w:pPr>
    <w:rPr>
      <w:rFonts w:cs="Mangal"/>
    </w:rPr>
  </w:style>
  <w:style w:styleId="style35" w:type="paragraph">
    <w:name w:val="Uobičajeno"/>
    <w:next w:val="style35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hr-HR"/>
    </w:rPr>
  </w:style>
  <w:style w:styleId="style36" w:type="paragraph">
    <w:name w:val="Naslov 1"/>
    <w:basedOn w:val="style35"/>
    <w:next w:val="style36"/>
    <w:pPr>
      <w:keepNext/>
      <w:spacing w:after="0" w:before="280"/>
    </w:pPr>
    <w:rPr>
      <w:rFonts w:ascii="Arial" w:cs="Arial" w:hAnsi="Arial"/>
      <w:b/>
      <w:bCs/>
      <w:shadow/>
      <w:color w:val="548DD4"/>
      <w:sz w:val="16"/>
    </w:rPr>
  </w:style>
  <w:style w:styleId="style37" w:type="paragraph">
    <w:name w:val="Naslov 2"/>
    <w:basedOn w:val="style35"/>
    <w:next w:val="style37"/>
    <w:pPr>
      <w:keepNext/>
      <w:spacing w:after="0" w:before="280"/>
    </w:pPr>
    <w:rPr>
      <w:rFonts w:ascii="Arial" w:cs="Arial" w:hAnsi="Arial"/>
      <w:b/>
      <w:bCs/>
      <w:szCs w:val="32"/>
    </w:rPr>
  </w:style>
  <w:style w:styleId="style38" w:type="paragraph">
    <w:name w:val="Naslov 3"/>
    <w:next w:val="style38"/>
    <w:pPr>
      <w:widowControl w:val="false"/>
      <w:tabs>
        <w:tab w:leader="none" w:pos="709" w:val="left"/>
      </w:tabs>
      <w:suppressAutoHyphens w:val="true"/>
    </w:pPr>
    <w:rPr>
      <w:rFonts w:ascii="Times New Roman" w:cs="Mangal" w:eastAsia="SimSun" w:hAnsi="Times New Roman"/>
      <w:b/>
      <w:bCs/>
      <w:color w:val="auto"/>
      <w:sz w:val="24"/>
      <w:szCs w:val="24"/>
      <w:lang w:bidi="hi-IN" w:eastAsia="zh-CN" w:val="hr-HR"/>
    </w:rPr>
  </w:style>
  <w:style w:styleId="style39" w:type="paragraph">
    <w:name w:val="Zaglavlje"/>
    <w:basedOn w:val="style35"/>
    <w:next w:val="style39"/>
    <w:pPr>
      <w:keepNext/>
      <w:spacing w:after="120" w:before="240"/>
    </w:pPr>
    <w:rPr>
      <w:rFonts w:ascii="Arial" w:cs="Mangal" w:eastAsia="SimSun" w:hAnsi="Arial"/>
      <w:sz w:val="28"/>
      <w:szCs w:val="28"/>
    </w:rPr>
  </w:style>
  <w:style w:styleId="style40" w:type="paragraph">
    <w:name w:val="Tijelo teksta"/>
    <w:basedOn w:val="style35"/>
    <w:next w:val="style40"/>
    <w:pPr>
      <w:spacing w:after="120" w:before="0"/>
    </w:pPr>
    <w:rPr/>
  </w:style>
  <w:style w:styleId="style41" w:type="paragraph">
    <w:name w:val="Popis"/>
    <w:basedOn w:val="style40"/>
    <w:next w:val="style41"/>
    <w:pPr/>
    <w:rPr>
      <w:rFonts w:cs="Mangal"/>
    </w:rPr>
  </w:style>
  <w:style w:styleId="style42" w:type="paragraph">
    <w:name w:val="Opis"/>
    <w:basedOn w:val="style35"/>
    <w:next w:val="style42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43" w:type="paragraph">
    <w:name w:val="Indeks"/>
    <w:basedOn w:val="style35"/>
    <w:next w:val="style43"/>
    <w:pPr>
      <w:suppressLineNumbers/>
    </w:pPr>
    <w:rPr>
      <w:rFonts w:cs="Mangal"/>
    </w:rPr>
  </w:style>
  <w:style w:styleId="style44" w:type="paragraph">
    <w:name w:val="caption"/>
    <w:basedOn w:val="style35"/>
    <w:next w:val="style44"/>
    <w:pPr>
      <w:suppressLineNumbers/>
      <w:spacing w:after="120" w:before="120"/>
    </w:pPr>
    <w:rPr>
      <w:rFonts w:cs="Mangal"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2012-05-03T03:12:00.00Z</dcterms:created>
  <dc:creator>user</dc:creator>
  <cp:lastModifiedBy>Vanja</cp:lastModifiedBy>
  <cp:lastPrinted>2012-07-21T15:57:34.72Z</cp:lastPrinted>
  <dcterms:modified xsi:type="dcterms:W3CDTF">2012-05-03T12:15:00.00Z</dcterms:modified>
  <cp:revision>55</cp:revision>
</cp:coreProperties>
</file>